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53AA6">
        <w:rPr>
          <w:rFonts w:ascii="Verdana" w:hAnsi="Verdana" w:cs="Arial"/>
        </w:rPr>
        <w:t>28</w:t>
      </w:r>
      <w:r w:rsidR="0010331B">
        <w:rPr>
          <w:rFonts w:ascii="Verdana" w:hAnsi="Verdana" w:cs="Arial"/>
        </w:rPr>
        <w:t>.1</w:t>
      </w:r>
      <w:r w:rsidR="00753AA6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>:    4</w:t>
      </w:r>
      <w:r w:rsidR="00753AA6">
        <w:rPr>
          <w:rFonts w:ascii="Verdana" w:hAnsi="Verdana" w:cs="Arial"/>
        </w:rPr>
        <w:t>8</w:t>
      </w:r>
      <w:r w:rsidR="00513C49">
        <w:rPr>
          <w:rFonts w:ascii="Verdana" w:hAnsi="Verdana" w:cs="Arial"/>
        </w:rPr>
        <w:t>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17D0C" w:rsidRPr="001438AD" w:rsidRDefault="005D146A" w:rsidP="00317D0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AF48EC">
        <w:rPr>
          <w:rFonts w:ascii="Verdana" w:hAnsi="Verdana" w:cs="Arial"/>
        </w:rPr>
        <w:t xml:space="preserve"> </w:t>
      </w:r>
      <w:r w:rsidR="00317D0C">
        <w:rPr>
          <w:rFonts w:ascii="Verdana" w:hAnsi="Verdana" w:cs="Arial"/>
        </w:rPr>
        <w:t>Ayten EMRAL’a 3</w:t>
      </w:r>
      <w:r w:rsidR="00317D0C">
        <w:rPr>
          <w:rFonts w:ascii="Verdana" w:hAnsi="Verdana" w:cs="Lucida Sans Unicode"/>
        </w:rPr>
        <w:t>194 sayılı İmar Kanununun 42. maddesi gereğince verilen para</w:t>
      </w:r>
      <w:r w:rsidR="00317D0C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063678" w:rsidRDefault="00063678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53AA6">
        <w:rPr>
          <w:rFonts w:ascii="Verdana" w:hAnsi="Verdana"/>
        </w:rPr>
        <w:t>2</w:t>
      </w:r>
      <w:r w:rsidR="00317D0C">
        <w:rPr>
          <w:rFonts w:ascii="Verdana" w:hAnsi="Verdana"/>
        </w:rPr>
        <w:t>7</w:t>
      </w:r>
      <w:r w:rsidR="00FC4693">
        <w:rPr>
          <w:rFonts w:ascii="Verdana" w:hAnsi="Verdana"/>
        </w:rPr>
        <w:t>.</w:t>
      </w:r>
      <w:r w:rsidR="006D3BEF">
        <w:rPr>
          <w:rFonts w:ascii="Verdana" w:hAnsi="Verdana"/>
        </w:rPr>
        <w:t>1</w:t>
      </w:r>
      <w:r w:rsidR="00753AA6">
        <w:rPr>
          <w:rFonts w:ascii="Verdana" w:hAnsi="Verdana"/>
        </w:rPr>
        <w:t>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</w:t>
      </w:r>
      <w:proofErr w:type="gramStart"/>
      <w:r w:rsidR="00AF48EC">
        <w:rPr>
          <w:rFonts w:ascii="Verdana" w:hAnsi="Verdana"/>
        </w:rPr>
        <w:t>54530846</w:t>
      </w:r>
      <w:proofErr w:type="gramEnd"/>
      <w:r w:rsidR="00AF48EC">
        <w:rPr>
          <w:rFonts w:ascii="Verdana" w:hAnsi="Verdana"/>
        </w:rPr>
        <w:t>-310.04.01.</w:t>
      </w:r>
      <w:r w:rsidR="00753AA6">
        <w:rPr>
          <w:rFonts w:ascii="Verdana" w:hAnsi="Verdana"/>
        </w:rPr>
        <w:t>1</w:t>
      </w:r>
      <w:r w:rsidR="00317D0C">
        <w:rPr>
          <w:rFonts w:ascii="Verdana" w:hAnsi="Verdana"/>
        </w:rPr>
        <w:t>77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14633B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063678" w:rsidRDefault="00063678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17D0C" w:rsidRDefault="00FB3DBC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İmar ve Şehircilik Müdürlüğünün ilgi yazısından;</w:t>
      </w:r>
    </w:p>
    <w:p w:rsidR="00D31F6A" w:rsidRDefault="00D31F6A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3DBC" w:rsidRDefault="00317D0C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Bahçelievler Mahallesi, Sümbül Sokak, No: 24’ de tapunun 389 ada, 139 parsel nolu taşınmaz maliki Ayten EMRAL isimli şahsın 103m2 ebatlarında eklentilerin </w:t>
      </w:r>
      <w:r w:rsidR="00FB3DBC">
        <w:rPr>
          <w:rFonts w:ascii="Verdana" w:hAnsi="Verdana" w:cs="Lucida Sans Unicode"/>
        </w:rPr>
        <w:t xml:space="preserve">kaçak ve izinsiz olarak yapıldığı tespit edilerek </w:t>
      </w:r>
      <w:r>
        <w:rPr>
          <w:rFonts w:ascii="Verdana" w:hAnsi="Verdana" w:cs="Lucida Sans Unicode"/>
        </w:rPr>
        <w:t>3194 sayılı İmar Kanununun 32.maddesi gereğince 21.08.2017 tarihinde mühürlenerek durdurulduğu</w:t>
      </w:r>
      <w:r w:rsidR="00FB3DBC">
        <w:rPr>
          <w:rFonts w:ascii="Verdana" w:hAnsi="Verdana" w:cs="Lucida Sans Unicode"/>
        </w:rPr>
        <w:t>, Encümenimizin 24.08.2017 tarih ve 421 sayılı kararı ile 10.345,80TL. para cezası uygulandığı,</w:t>
      </w:r>
    </w:p>
    <w:p w:rsidR="00FB3DBC" w:rsidRDefault="00FB3DBC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C5571" w:rsidRDefault="00FB3DBC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D31F6A">
        <w:rPr>
          <w:rFonts w:ascii="Verdana" w:hAnsi="Verdana" w:cs="Lucida Sans Unicode"/>
        </w:rPr>
        <w:t>Belediyemize müracaat eden Özdemir EMRAL</w:t>
      </w:r>
      <w:r w:rsidR="00063678">
        <w:rPr>
          <w:rFonts w:ascii="Verdana" w:hAnsi="Verdana" w:cs="Lucida Sans Unicode"/>
        </w:rPr>
        <w:t>’in</w:t>
      </w:r>
      <w:r w:rsidR="00D31F6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2981 Sayılı </w:t>
      </w:r>
      <w:r w:rsidR="00D31F6A">
        <w:rPr>
          <w:rFonts w:ascii="Verdana" w:hAnsi="Verdana" w:cs="Lucida Sans Unicode"/>
        </w:rPr>
        <w:t>İ</w:t>
      </w:r>
      <w:r>
        <w:rPr>
          <w:rFonts w:ascii="Verdana" w:hAnsi="Verdana" w:cs="Lucida Sans Unicode"/>
        </w:rPr>
        <w:t>mar Affı Yasası gereğince</w:t>
      </w:r>
      <w:r w:rsidR="00D31F6A">
        <w:rPr>
          <w:rFonts w:ascii="Verdana" w:hAnsi="Verdana" w:cs="Lucida Sans Unicode"/>
        </w:rPr>
        <w:t xml:space="preserve"> proje tadilatı yaptırarak ruhsat aldığı, balkonları daire içerisine alarak </w:t>
      </w:r>
      <w:r w:rsidR="002C5571">
        <w:rPr>
          <w:rFonts w:ascii="Verdana" w:hAnsi="Verdana" w:cs="Lucida Sans Unicode"/>
        </w:rPr>
        <w:t xml:space="preserve">sehven yapılan </w:t>
      </w:r>
      <w:r w:rsidR="00D31F6A">
        <w:rPr>
          <w:rFonts w:ascii="Verdana" w:hAnsi="Verdana" w:cs="Lucida Sans Unicode"/>
        </w:rPr>
        <w:t xml:space="preserve">ceza işlemin 4,5 m2 </w:t>
      </w:r>
      <w:proofErr w:type="spellStart"/>
      <w:r w:rsidR="00D31F6A">
        <w:rPr>
          <w:rFonts w:ascii="Verdana" w:hAnsi="Verdana" w:cs="Lucida Sans Unicode"/>
        </w:rPr>
        <w:t>lik</w:t>
      </w:r>
      <w:proofErr w:type="spellEnd"/>
      <w:r w:rsidR="00D31F6A">
        <w:rPr>
          <w:rFonts w:ascii="Verdana" w:hAnsi="Verdana" w:cs="Lucida Sans Unicode"/>
        </w:rPr>
        <w:t xml:space="preserve"> kısma düşürülmesi talebinde bulunduğu</w:t>
      </w:r>
      <w:r w:rsidR="002C5571">
        <w:rPr>
          <w:rFonts w:ascii="Verdana" w:hAnsi="Verdana" w:cs="Lucida Sans Unicode"/>
        </w:rPr>
        <w:t xml:space="preserve"> anlaşılmış olup;</w:t>
      </w:r>
    </w:p>
    <w:p w:rsidR="002C5571" w:rsidRDefault="002C5571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2C5571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Encümenimizin</w:t>
      </w:r>
      <w:r w:rsidR="00D31F6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24.08.2017 tarih ve 421 sayılı kararının iptal edilerek, aşağıdaki şekilde yeniden karar alınmasına, bu doğrultu da;</w:t>
      </w:r>
      <w:r w:rsidR="00FB3DBC">
        <w:rPr>
          <w:rFonts w:ascii="Verdana" w:hAnsi="Verdana" w:cs="Lucida Sans Unicode"/>
        </w:rPr>
        <w:t xml:space="preserve">  </w:t>
      </w:r>
    </w:p>
    <w:p w:rsidR="002C5571" w:rsidRDefault="002C5571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C5571" w:rsidRDefault="002C5571" w:rsidP="00317D0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Bahçelievler Mahallesi, Sümbül Sokak, No: 24’ de tapunun 389 ada, 139 parsel </w:t>
      </w:r>
      <w:proofErr w:type="spellStart"/>
      <w:r>
        <w:rPr>
          <w:rFonts w:ascii="Verdana" w:hAnsi="Verdana" w:cs="Lucida Sans Unicode"/>
        </w:rPr>
        <w:t>nolu</w:t>
      </w:r>
      <w:proofErr w:type="spellEnd"/>
      <w:r>
        <w:rPr>
          <w:rFonts w:ascii="Verdana" w:hAnsi="Verdana" w:cs="Lucida Sans Unicode"/>
        </w:rPr>
        <w:t xml:space="preserve"> taşınmaz maliki </w:t>
      </w:r>
      <w:proofErr w:type="spellStart"/>
      <w:r>
        <w:rPr>
          <w:rFonts w:ascii="Verdana" w:hAnsi="Verdana" w:cs="Lucida Sans Unicode"/>
        </w:rPr>
        <w:t>Ayten</w:t>
      </w:r>
      <w:proofErr w:type="spellEnd"/>
      <w:r>
        <w:rPr>
          <w:rFonts w:ascii="Verdana" w:hAnsi="Verdana" w:cs="Lucida Sans Unicode"/>
        </w:rPr>
        <w:t xml:space="preserve"> EMRAL isimli şahsın 4,5 m2 balkonun salona eklendiği 27.12.2017 tarihli ekte görülen tutanaktan anlaşılmış olup;</w:t>
      </w:r>
    </w:p>
    <w:p w:rsidR="00063678" w:rsidRDefault="00063678" w:rsidP="0006367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06367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Proje harici 4,5 m2 balkonun salona eklendiği için </w:t>
      </w:r>
      <w:proofErr w:type="spellStart"/>
      <w:r>
        <w:rPr>
          <w:rFonts w:ascii="Verdana" w:hAnsi="Verdana" w:cs="Lucida Sans Unicode"/>
        </w:rPr>
        <w:t>Ayten</w:t>
      </w:r>
      <w:proofErr w:type="spellEnd"/>
      <w:r>
        <w:rPr>
          <w:rFonts w:ascii="Verdana" w:hAnsi="Verdana" w:cs="Lucida Sans Unicode"/>
        </w:rPr>
        <w:t xml:space="preserve"> </w:t>
      </w:r>
      <w:proofErr w:type="spellStart"/>
      <w:r>
        <w:rPr>
          <w:rFonts w:ascii="Verdana" w:hAnsi="Verdana" w:cs="Lucida Sans Unicode"/>
        </w:rPr>
        <w:t>EMRAL’in</w:t>
      </w:r>
      <w:proofErr w:type="spellEnd"/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 xml:space="preserve">820.63TL. </w:t>
      </w:r>
      <w:r w:rsidRPr="00C640D6">
        <w:rPr>
          <w:rFonts w:ascii="Verdana" w:hAnsi="Verdana" w:cs="Lucida Sans Unicode"/>
          <w:b/>
        </w:rPr>
        <w:t>(</w:t>
      </w:r>
      <w:proofErr w:type="spellStart"/>
      <w:proofErr w:type="gramStart"/>
      <w:r>
        <w:rPr>
          <w:rFonts w:ascii="Verdana" w:hAnsi="Verdana" w:cs="Lucida Sans Unicode"/>
          <w:b/>
        </w:rPr>
        <w:t>SekizyüzyirmiTL</w:t>
      </w:r>
      <w:proofErr w:type="spellEnd"/>
      <w:r>
        <w:rPr>
          <w:rFonts w:ascii="Verdana" w:hAnsi="Verdana" w:cs="Lucida Sans Unicode"/>
          <w:b/>
        </w:rPr>
        <w:t>,</w:t>
      </w:r>
      <w:proofErr w:type="spellStart"/>
      <w:r>
        <w:rPr>
          <w:rFonts w:ascii="Verdana" w:hAnsi="Verdana" w:cs="Lucida Sans Unicode"/>
          <w:b/>
        </w:rPr>
        <w:t>altmışüçkrş</w:t>
      </w:r>
      <w:proofErr w:type="spellEnd"/>
      <w:proofErr w:type="gramEnd"/>
      <w:r>
        <w:rPr>
          <w:rFonts w:ascii="Verdana" w:hAnsi="Verdana" w:cs="Lucida Sans Unicode"/>
          <w:b/>
        </w:rPr>
        <w:t>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753AA6">
        <w:rPr>
          <w:rFonts w:ascii="Verdana" w:hAnsi="Verdana" w:cs="Lucida Sans Unicode"/>
        </w:rPr>
        <w:t>28</w:t>
      </w:r>
      <w:r w:rsidR="00A00871">
        <w:rPr>
          <w:rFonts w:ascii="Verdana" w:hAnsi="Verdana" w:cs="Lucida Sans Unicode"/>
        </w:rPr>
        <w:t>.1</w:t>
      </w:r>
      <w:r w:rsidR="00753AA6">
        <w:rPr>
          <w:rFonts w:ascii="Verdana" w:hAnsi="Verdana" w:cs="Lucida Sans Unicode"/>
        </w:rPr>
        <w:t>2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76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 w:rsidR="001E776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Default="00C0426B" w:rsidP="0006367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color w:val="000000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   </w:t>
      </w:r>
      <w:r w:rsidR="001E7764">
        <w:rPr>
          <w:rFonts w:ascii="Verdana" w:hAnsi="Verdana" w:cs="Lucida Sans Unicode"/>
          <w:sz w:val="18"/>
          <w:szCs w:val="18"/>
        </w:rPr>
        <w:t xml:space="preserve">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1E7764">
        <w:rPr>
          <w:rFonts w:ascii="Verdana" w:hAnsi="Verdana" w:cs="Lucida Sans Unicode"/>
          <w:sz w:val="18"/>
          <w:szCs w:val="18"/>
        </w:rPr>
        <w:t xml:space="preserve">   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63678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3018"/>
    <w:rsid w:val="00134688"/>
    <w:rsid w:val="00137833"/>
    <w:rsid w:val="0014633B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E7764"/>
    <w:rsid w:val="001F1882"/>
    <w:rsid w:val="001F277C"/>
    <w:rsid w:val="001F3290"/>
    <w:rsid w:val="00201047"/>
    <w:rsid w:val="0022752C"/>
    <w:rsid w:val="00235AE2"/>
    <w:rsid w:val="002465B3"/>
    <w:rsid w:val="002467B5"/>
    <w:rsid w:val="002550AF"/>
    <w:rsid w:val="00255B6E"/>
    <w:rsid w:val="00264227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C5571"/>
    <w:rsid w:val="002D7669"/>
    <w:rsid w:val="00301E91"/>
    <w:rsid w:val="003031DE"/>
    <w:rsid w:val="003063E5"/>
    <w:rsid w:val="00317632"/>
    <w:rsid w:val="00317D0C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0364"/>
    <w:rsid w:val="004F4D16"/>
    <w:rsid w:val="004F58C4"/>
    <w:rsid w:val="00503D72"/>
    <w:rsid w:val="00505B45"/>
    <w:rsid w:val="00510727"/>
    <w:rsid w:val="00513C49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6702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1D72"/>
    <w:rsid w:val="00D31F6A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E640A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3DBC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CC9A2-1B3C-43C8-A239-6E0BDC79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2018-01-03T06:09:00Z</cp:lastPrinted>
  <dcterms:created xsi:type="dcterms:W3CDTF">2018-01-02T07:25:00Z</dcterms:created>
  <dcterms:modified xsi:type="dcterms:W3CDTF">2018-01-12T09:05:00Z</dcterms:modified>
</cp:coreProperties>
</file>